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A185B" w:rsidRPr="007A185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A185B" w:rsidRPr="007A185B" w:rsidRDefault="007A185B" w:rsidP="007A185B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</w:pPr>
            <w:r w:rsidRPr="007A185B">
              <w:rPr>
                <w:rFonts w:ascii="Tahoma" w:eastAsia="Times New Roman" w:hAnsi="Tahoma" w:cs="Tahoma"/>
                <w:b/>
                <w:bCs/>
                <w:color w:val="373ABE"/>
                <w:kern w:val="36"/>
                <w:sz w:val="36"/>
                <w:szCs w:val="36"/>
                <w:lang w:eastAsia="ru-RU"/>
              </w:rPr>
              <w:t>Крупнейшие реки Европы</w:t>
            </w:r>
          </w:p>
        </w:tc>
      </w:tr>
    </w:tbl>
    <w:p w:rsidR="007A185B" w:rsidRPr="007A185B" w:rsidRDefault="007A185B" w:rsidP="007A185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2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1578"/>
        <w:gridCol w:w="809"/>
        <w:gridCol w:w="1110"/>
        <w:gridCol w:w="4370"/>
      </w:tblGrid>
      <w:tr w:rsidR="007A185B" w:rsidRPr="007A185B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Длина </w:t>
            </w:r>
          </w:p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(км)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Площадь</w:t>
            </w: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br/>
              <w:t xml:space="preserve">бассейна </w:t>
            </w:r>
          </w:p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color w:val="333333"/>
                <w:sz w:val="17"/>
                <w:szCs w:val="17"/>
                <w:lang w:eastAsia="ru-RU"/>
              </w:rPr>
              <w:t>(тыс. км²)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b/>
                <w:bCs/>
                <w:color w:val="333333"/>
                <w:sz w:val="18"/>
                <w:szCs w:val="18"/>
                <w:lang w:eastAsia="ru-RU"/>
              </w:rPr>
              <w:t>Страны</w:t>
            </w:r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Волга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3 530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1 360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Дунай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2 860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5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Германия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6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Австрия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7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Словакия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8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Венгрия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9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Болгария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0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Хорватия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1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Сербия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2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Румыния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3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Молдавия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4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Украина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Урал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2 428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5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6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Казахстан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Днепр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2 201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17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8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Белоруссия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19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Украина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1 870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0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Печора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1 809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1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Днестр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1 352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2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Украина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3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Молдавия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Рейн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1 326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4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Швейцария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5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Германия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6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Нидерланды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Сев.Двина (с Сухоной)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1 302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7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Эльба (Лаба)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1 165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28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Германия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29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Чехия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Висла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0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Польша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Зап.Двина (Даугава)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1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Российская Федерация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32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Белоруссия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33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Латвия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Луара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4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Франция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Тахо (Тежу)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1 007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5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Испания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36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Португалия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Маас (Мёз)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37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Франция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38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Бельгия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39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Нидерланды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Неман (Нямунас)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0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Белоруссия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41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Литва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Одра (Одер)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2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Чехия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43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Польша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Эбро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4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Испания</w:t>
              </w:r>
            </w:hyperlink>
          </w:p>
        </w:tc>
      </w:tr>
      <w:tr w:rsidR="007A185B" w:rsidRPr="007A185B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Дуэро (Дору)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895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A185B" w:rsidRPr="007A185B" w:rsidRDefault="007A185B" w:rsidP="007A185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hyperlink r:id="rId45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Испания</w:t>
              </w:r>
            </w:hyperlink>
            <w:r w:rsidRPr="007A185B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hyperlink r:id="rId46" w:history="1">
              <w:r w:rsidRPr="007A185B">
                <w:rPr>
                  <w:rFonts w:ascii="Verdana" w:eastAsia="Times New Roman" w:hAnsi="Verdana" w:cs="Times New Roman"/>
                  <w:color w:val="0000C1"/>
                  <w:sz w:val="18"/>
                  <w:lang w:eastAsia="ru-RU"/>
                </w:rPr>
                <w:t>Португалия</w:t>
              </w:r>
            </w:hyperlink>
          </w:p>
        </w:tc>
      </w:tr>
    </w:tbl>
    <w:p w:rsidR="007A185B" w:rsidRPr="007A185B" w:rsidRDefault="007A185B" w:rsidP="007A185B">
      <w:pPr>
        <w:spacing w:after="24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412899" w:rsidRDefault="00412899"/>
    <w:sectPr w:rsidR="00412899" w:rsidSect="0041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185B"/>
    <w:rsid w:val="00412899"/>
    <w:rsid w:val="007A1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99"/>
  </w:style>
  <w:style w:type="paragraph" w:styleId="1">
    <w:name w:val="heading 1"/>
    <w:basedOn w:val="a"/>
    <w:link w:val="10"/>
    <w:uiPriority w:val="9"/>
    <w:qFormat/>
    <w:rsid w:val="007A185B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85B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A185B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europe/hun/" TargetMode="External"/><Relationship Id="rId13" Type="http://schemas.openxmlformats.org/officeDocument/2006/relationships/hyperlink" Target="http://worldgeo.ru/europe/mda/" TargetMode="External"/><Relationship Id="rId18" Type="http://schemas.openxmlformats.org/officeDocument/2006/relationships/hyperlink" Target="http://worldgeo.ru/europe/blr/" TargetMode="External"/><Relationship Id="rId26" Type="http://schemas.openxmlformats.org/officeDocument/2006/relationships/hyperlink" Target="http://worldgeo.ru/europe/nld/" TargetMode="External"/><Relationship Id="rId39" Type="http://schemas.openxmlformats.org/officeDocument/2006/relationships/hyperlink" Target="http://worldgeo.ru/europe/nld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russia/" TargetMode="External"/><Relationship Id="rId34" Type="http://schemas.openxmlformats.org/officeDocument/2006/relationships/hyperlink" Target="http://worldgeo.ru/europe/fra/" TargetMode="External"/><Relationship Id="rId42" Type="http://schemas.openxmlformats.org/officeDocument/2006/relationships/hyperlink" Target="http://worldgeo.ru/europe/cze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orldgeo.ru/europe/svk/" TargetMode="External"/><Relationship Id="rId12" Type="http://schemas.openxmlformats.org/officeDocument/2006/relationships/hyperlink" Target="http://worldgeo.ru/europe/rom/" TargetMode="External"/><Relationship Id="rId17" Type="http://schemas.openxmlformats.org/officeDocument/2006/relationships/hyperlink" Target="http://worldgeo.ru/russia/" TargetMode="External"/><Relationship Id="rId25" Type="http://schemas.openxmlformats.org/officeDocument/2006/relationships/hyperlink" Target="http://worldgeo.ru/europe/deu/" TargetMode="External"/><Relationship Id="rId33" Type="http://schemas.openxmlformats.org/officeDocument/2006/relationships/hyperlink" Target="http://worldgeo.ru/europe/lva/" TargetMode="External"/><Relationship Id="rId38" Type="http://schemas.openxmlformats.org/officeDocument/2006/relationships/hyperlink" Target="http://worldgeo.ru/europe/bel/" TargetMode="External"/><Relationship Id="rId46" Type="http://schemas.openxmlformats.org/officeDocument/2006/relationships/hyperlink" Target="http://worldgeo.ru/europe/pr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sia/kaz/" TargetMode="External"/><Relationship Id="rId20" Type="http://schemas.openxmlformats.org/officeDocument/2006/relationships/hyperlink" Target="http://worldgeo.ru/russia/" TargetMode="External"/><Relationship Id="rId29" Type="http://schemas.openxmlformats.org/officeDocument/2006/relationships/hyperlink" Target="http://worldgeo.ru/europe/cze/" TargetMode="External"/><Relationship Id="rId41" Type="http://schemas.openxmlformats.org/officeDocument/2006/relationships/hyperlink" Target="http://worldgeo.ru/europe/ltu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aut/" TargetMode="External"/><Relationship Id="rId11" Type="http://schemas.openxmlformats.org/officeDocument/2006/relationships/hyperlink" Target="http://worldgeo.ru/europe/srb/" TargetMode="External"/><Relationship Id="rId24" Type="http://schemas.openxmlformats.org/officeDocument/2006/relationships/hyperlink" Target="http://worldgeo.ru/europe/che/" TargetMode="External"/><Relationship Id="rId32" Type="http://schemas.openxmlformats.org/officeDocument/2006/relationships/hyperlink" Target="http://worldgeo.ru/europe/blr/" TargetMode="External"/><Relationship Id="rId37" Type="http://schemas.openxmlformats.org/officeDocument/2006/relationships/hyperlink" Target="http://worldgeo.ru/europe/fra/" TargetMode="External"/><Relationship Id="rId40" Type="http://schemas.openxmlformats.org/officeDocument/2006/relationships/hyperlink" Target="http://worldgeo.ru/europe/blr/" TargetMode="External"/><Relationship Id="rId45" Type="http://schemas.openxmlformats.org/officeDocument/2006/relationships/hyperlink" Target="http://worldgeo.ru/europe/esp/" TargetMode="External"/><Relationship Id="rId5" Type="http://schemas.openxmlformats.org/officeDocument/2006/relationships/hyperlink" Target="http://worldgeo.ru/europe/deu/" TargetMode="External"/><Relationship Id="rId15" Type="http://schemas.openxmlformats.org/officeDocument/2006/relationships/hyperlink" Target="http://worldgeo.ru/russia/" TargetMode="External"/><Relationship Id="rId23" Type="http://schemas.openxmlformats.org/officeDocument/2006/relationships/hyperlink" Target="http://worldgeo.ru/europe/mda/" TargetMode="External"/><Relationship Id="rId28" Type="http://schemas.openxmlformats.org/officeDocument/2006/relationships/hyperlink" Target="http://worldgeo.ru/europe/deu/" TargetMode="External"/><Relationship Id="rId36" Type="http://schemas.openxmlformats.org/officeDocument/2006/relationships/hyperlink" Target="http://worldgeo.ru/europe/prt/" TargetMode="External"/><Relationship Id="rId10" Type="http://schemas.openxmlformats.org/officeDocument/2006/relationships/hyperlink" Target="http://worldgeo.ru/europe/hrv/" TargetMode="External"/><Relationship Id="rId19" Type="http://schemas.openxmlformats.org/officeDocument/2006/relationships/hyperlink" Target="http://worldgeo.ru/europe/ukr/" TargetMode="External"/><Relationship Id="rId31" Type="http://schemas.openxmlformats.org/officeDocument/2006/relationships/hyperlink" Target="http://worldgeo.ru/russia/" TargetMode="External"/><Relationship Id="rId44" Type="http://schemas.openxmlformats.org/officeDocument/2006/relationships/hyperlink" Target="http://worldgeo.ru/europe/esp/" TargetMode="External"/><Relationship Id="rId4" Type="http://schemas.openxmlformats.org/officeDocument/2006/relationships/hyperlink" Target="http://worldgeo.ru/russia/" TargetMode="External"/><Relationship Id="rId9" Type="http://schemas.openxmlformats.org/officeDocument/2006/relationships/hyperlink" Target="http://worldgeo.ru/europe/bgr/" TargetMode="External"/><Relationship Id="rId14" Type="http://schemas.openxmlformats.org/officeDocument/2006/relationships/hyperlink" Target="http://worldgeo.ru/europe/ukr/" TargetMode="External"/><Relationship Id="rId22" Type="http://schemas.openxmlformats.org/officeDocument/2006/relationships/hyperlink" Target="http://worldgeo.ru/europe/ukr/" TargetMode="External"/><Relationship Id="rId27" Type="http://schemas.openxmlformats.org/officeDocument/2006/relationships/hyperlink" Target="http://worldgeo.ru/russia/" TargetMode="External"/><Relationship Id="rId30" Type="http://schemas.openxmlformats.org/officeDocument/2006/relationships/hyperlink" Target="http://worldgeo.ru/europe/pol/" TargetMode="External"/><Relationship Id="rId35" Type="http://schemas.openxmlformats.org/officeDocument/2006/relationships/hyperlink" Target="http://worldgeo.ru/europe/esp/" TargetMode="External"/><Relationship Id="rId43" Type="http://schemas.openxmlformats.org/officeDocument/2006/relationships/hyperlink" Target="http://worldgeo.ru/europe/pol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2539</Characters>
  <Application>Microsoft Office Word</Application>
  <DocSecurity>0</DocSecurity>
  <Lines>21</Lines>
  <Paragraphs>5</Paragraphs>
  <ScaleCrop>false</ScaleCrop>
  <Company>Microsoft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2010-12-18T11:59:00Z</dcterms:created>
  <dcterms:modified xsi:type="dcterms:W3CDTF">2010-12-18T11:59:00Z</dcterms:modified>
</cp:coreProperties>
</file>